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C2D" w:rsidRDefault="00246C2D" w:rsidP="00CA4EFA">
      <w:pPr>
        <w:jc w:val="center"/>
        <w:rPr>
          <w:rFonts w:ascii="Times New Roman" w:hAnsi="Times New Roman"/>
          <w:sz w:val="40"/>
          <w:szCs w:val="40"/>
        </w:rPr>
      </w:pPr>
      <w:bookmarkStart w:id="0" w:name="_GoBack"/>
      <w:bookmarkEnd w:id="0"/>
    </w:p>
    <w:p w:rsidR="00CA4EFA" w:rsidRPr="006F395E" w:rsidRDefault="00CA4EFA" w:rsidP="00CA4EFA">
      <w:pPr>
        <w:jc w:val="center"/>
        <w:rPr>
          <w:rFonts w:ascii="Times New Roman" w:hAnsi="Times New Roman"/>
          <w:sz w:val="40"/>
          <w:szCs w:val="40"/>
        </w:rPr>
      </w:pPr>
      <w:r w:rsidRPr="006F395E">
        <w:rPr>
          <w:rFonts w:ascii="Times New Roman" w:hAnsi="Times New Roman"/>
          <w:sz w:val="40"/>
          <w:szCs w:val="40"/>
        </w:rPr>
        <w:t>Scenariusz lekcji</w:t>
      </w:r>
    </w:p>
    <w:p w:rsidR="00CA4EFA" w:rsidRPr="006F395E" w:rsidRDefault="00CA4EFA" w:rsidP="00CA4EFA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Język niemiecki</w:t>
      </w:r>
      <w:r w:rsidRPr="006F395E">
        <w:rPr>
          <w:rFonts w:ascii="Times New Roman" w:hAnsi="Times New Roman"/>
          <w:sz w:val="40"/>
          <w:szCs w:val="40"/>
        </w:rPr>
        <w:t>, klasa</w:t>
      </w:r>
      <w:r>
        <w:rPr>
          <w:rFonts w:ascii="Times New Roman" w:hAnsi="Times New Roman"/>
          <w:sz w:val="40"/>
          <w:szCs w:val="40"/>
        </w:rPr>
        <w:t>Ia/2</w:t>
      </w:r>
    </w:p>
    <w:p w:rsidR="004A419B" w:rsidRDefault="004A419B" w:rsidP="004A419B">
      <w:r>
        <w:t xml:space="preserve">Prowadzący:  Iwona Krasińska </w:t>
      </w:r>
    </w:p>
    <w:p w:rsidR="004A419B" w:rsidRPr="0079798F" w:rsidRDefault="004A419B" w:rsidP="004A419B">
      <w:pPr>
        <w:rPr>
          <w:b/>
          <w:u w:val="single"/>
        </w:rPr>
      </w:pPr>
      <w:r w:rsidRPr="0079798F">
        <w:rPr>
          <w:b/>
          <w:u w:val="single"/>
        </w:rPr>
        <w:t>Temat: MagstduMathe? Czy lubisz matematykę?</w:t>
      </w:r>
      <w:r w:rsidR="00B23A6B">
        <w:rPr>
          <w:b/>
          <w:u w:val="single"/>
        </w:rPr>
        <w:t xml:space="preserve"> Odmiana czasownika m</w:t>
      </w:r>
      <w:r w:rsidR="00B23A6B">
        <w:rPr>
          <w:rFonts w:cstheme="minorHAnsi"/>
          <w:b/>
          <w:u w:val="single"/>
        </w:rPr>
        <w:t>ö</w:t>
      </w:r>
      <w:r w:rsidR="0079798F" w:rsidRPr="0079798F">
        <w:rPr>
          <w:b/>
          <w:u w:val="single"/>
        </w:rPr>
        <w:t>gen. Zaimek osobowy w bierniku.</w:t>
      </w:r>
    </w:p>
    <w:p w:rsidR="004A419B" w:rsidRDefault="004A419B" w:rsidP="004A419B">
      <w:r w:rsidRPr="004A419B">
        <w:rPr>
          <w:u w:val="single"/>
        </w:rPr>
        <w:t>Powiązanie z wcześniejszą wiedzą</w:t>
      </w:r>
      <w:r>
        <w:t>: Uczniowie poznali na wcześniejszych lekcjach nazwy przedmiotów szkolnych.</w:t>
      </w:r>
    </w:p>
    <w:p w:rsidR="004A419B" w:rsidRDefault="004A419B" w:rsidP="004A419B">
      <w:r w:rsidRPr="004A419B">
        <w:rPr>
          <w:b/>
        </w:rPr>
        <w:t>Cel ogólny lekcji</w:t>
      </w:r>
      <w:r>
        <w:t xml:space="preserve"> : Uczeń potrafi stosować czasowniki modalne oraz zaimki osobowe w bierniku.</w:t>
      </w:r>
    </w:p>
    <w:p w:rsidR="004A419B" w:rsidRPr="004A419B" w:rsidRDefault="004A419B" w:rsidP="004A419B">
      <w:pPr>
        <w:rPr>
          <w:b/>
        </w:rPr>
      </w:pPr>
      <w:r w:rsidRPr="004A419B">
        <w:rPr>
          <w:b/>
        </w:rPr>
        <w:t>Cele lekcji :</w:t>
      </w:r>
    </w:p>
    <w:p w:rsidR="004A419B" w:rsidRPr="004A419B" w:rsidRDefault="004A419B" w:rsidP="004A419B">
      <w:pPr>
        <w:rPr>
          <w:b/>
        </w:rPr>
      </w:pPr>
      <w:r w:rsidRPr="004A419B">
        <w:rPr>
          <w:b/>
        </w:rPr>
        <w:t xml:space="preserve">Uczeń : </w:t>
      </w:r>
    </w:p>
    <w:p w:rsidR="004A419B" w:rsidRDefault="004A419B" w:rsidP="004A419B">
      <w:r>
        <w:t xml:space="preserve">● zna zasady odmiany czasowników modalnych </w:t>
      </w:r>
    </w:p>
    <w:p w:rsidR="004A419B" w:rsidRDefault="004A419B" w:rsidP="004A419B">
      <w:r>
        <w:t xml:space="preserve">● </w:t>
      </w:r>
      <w:r w:rsidR="0079798F">
        <w:t>zna znaczenie i zastosowanie czasownika modalnego m</w:t>
      </w:r>
      <w:r w:rsidR="0079798F">
        <w:rPr>
          <w:rFonts w:cstheme="minorHAnsi"/>
        </w:rPr>
        <w:t>ö</w:t>
      </w:r>
      <w:r w:rsidR="0079798F">
        <w:t>gen.</w:t>
      </w:r>
    </w:p>
    <w:p w:rsidR="004A419B" w:rsidRDefault="004A419B" w:rsidP="004A419B">
      <w:r>
        <w:t xml:space="preserve"> ● nazywa </w:t>
      </w:r>
      <w:r w:rsidR="0079798F">
        <w:t>przedmioty szkolne i potrafi utworzyć nazwę nauczyciela danego przedmiotu</w:t>
      </w:r>
    </w:p>
    <w:p w:rsidR="0079798F" w:rsidRDefault="004A419B" w:rsidP="004A419B">
      <w:r>
        <w:t xml:space="preserve"> ● potrafi budować zdania z czasownikiem modalnym</w:t>
      </w:r>
    </w:p>
    <w:p w:rsidR="0079798F" w:rsidRDefault="004A419B" w:rsidP="004A419B">
      <w:r>
        <w:t>● umie posługiwać się nowoczesnymi aplikacjami internetowymi wspierającymi proces uczenia się</w:t>
      </w:r>
    </w:p>
    <w:p w:rsidR="003870EA" w:rsidRDefault="003870EA" w:rsidP="004A419B"/>
    <w:p w:rsidR="004A419B" w:rsidRDefault="004A419B">
      <w:r>
        <w:t>Kryteria oceniania</w:t>
      </w:r>
    </w:p>
    <w:p w:rsidR="004A419B" w:rsidRPr="004A419B" w:rsidRDefault="004A419B">
      <w:pPr>
        <w:rPr>
          <w:b/>
          <w:u w:val="single"/>
        </w:rPr>
      </w:pPr>
      <w:r w:rsidRPr="004A419B">
        <w:rPr>
          <w:b/>
          <w:u w:val="single"/>
        </w:rPr>
        <w:t xml:space="preserve"> Po lekcji uczeń będzie potrafił: </w:t>
      </w:r>
    </w:p>
    <w:p w:rsidR="004A419B" w:rsidRDefault="0079798F">
      <w:r>
        <w:t>● odmienić czasowniki modalny</w:t>
      </w:r>
    </w:p>
    <w:p w:rsidR="004A419B" w:rsidRDefault="00B23A6B">
      <w:r>
        <w:t>● nazywać nauczycieli danego przedmiotu</w:t>
      </w:r>
    </w:p>
    <w:p w:rsidR="004A419B" w:rsidRDefault="004A419B">
      <w:r>
        <w:t xml:space="preserve">● budować zdania z zastosowaniem czasowników modalnych </w:t>
      </w:r>
    </w:p>
    <w:p w:rsidR="004A419B" w:rsidRDefault="004A419B">
      <w:r>
        <w:t xml:space="preserve">● powiedzieć kogo </w:t>
      </w:r>
      <w:r w:rsidR="00B23A6B">
        <w:t xml:space="preserve">się </w:t>
      </w:r>
      <w:r>
        <w:t>lubi  lub nie lubi.</w:t>
      </w:r>
    </w:p>
    <w:p w:rsidR="004A419B" w:rsidRPr="004A419B" w:rsidRDefault="004A419B">
      <w:pPr>
        <w:rPr>
          <w:b/>
          <w:u w:val="single"/>
        </w:rPr>
      </w:pPr>
      <w:r w:rsidRPr="004A419B">
        <w:rPr>
          <w:b/>
          <w:u w:val="single"/>
        </w:rPr>
        <w:t xml:space="preserve">Pytania kluczowe formułowane w toku lekcji: </w:t>
      </w:r>
    </w:p>
    <w:p w:rsidR="004A419B" w:rsidRDefault="004A419B">
      <w:r>
        <w:t xml:space="preserve">● Co dzieje się z drugim czasownikiem w języku niemieckim </w:t>
      </w:r>
    </w:p>
    <w:p w:rsidR="004A419B" w:rsidRDefault="004A419B">
      <w:r>
        <w:t xml:space="preserve">● Gdzie ma miejsce przeczenie nicht w zdaniach z czasownikiem modalnym? </w:t>
      </w:r>
    </w:p>
    <w:p w:rsidR="004A419B" w:rsidRDefault="004A419B">
      <w:r>
        <w:t>● Co chcemy wyrazić stosując w języku niemieckim czasownik modalny m</w:t>
      </w:r>
      <w:r>
        <w:rPr>
          <w:rFonts w:cstheme="minorHAnsi"/>
        </w:rPr>
        <w:t>ö</w:t>
      </w:r>
      <w:r>
        <w:t>gen?</w:t>
      </w:r>
    </w:p>
    <w:p w:rsidR="004A419B" w:rsidRDefault="004A419B">
      <w:r>
        <w:lastRenderedPageBreak/>
        <w:t>Metody pracy:</w:t>
      </w:r>
    </w:p>
    <w:p w:rsidR="006A0C89" w:rsidRDefault="004A419B">
      <w:r>
        <w:t xml:space="preserve">● metody aktywizujące: multimedialne ćwiczenia za pomocą różnych aplikacji internetowych </w:t>
      </w:r>
    </w:p>
    <w:p w:rsidR="006A0C89" w:rsidRDefault="004A419B">
      <w:r>
        <w:t xml:space="preserve">Formy pracy: </w:t>
      </w:r>
    </w:p>
    <w:p w:rsidR="006A0C89" w:rsidRDefault="004A419B">
      <w:r>
        <w:t xml:space="preserve">● praca w parach /grupach </w:t>
      </w:r>
    </w:p>
    <w:p w:rsidR="006A0C89" w:rsidRDefault="004A419B">
      <w:r>
        <w:t xml:space="preserve">● plenum </w:t>
      </w:r>
    </w:p>
    <w:p w:rsidR="006A0C89" w:rsidRDefault="004A419B">
      <w:r>
        <w:t xml:space="preserve">● praca indywidualna </w:t>
      </w:r>
    </w:p>
    <w:p w:rsidR="006A0C89" w:rsidRPr="006A0C89" w:rsidRDefault="004A419B">
      <w:pPr>
        <w:rPr>
          <w:b/>
          <w:u w:val="single"/>
        </w:rPr>
      </w:pPr>
      <w:r w:rsidRPr="006A0C89">
        <w:rPr>
          <w:b/>
          <w:u w:val="single"/>
        </w:rPr>
        <w:t xml:space="preserve">Środki dydaktyczne: </w:t>
      </w:r>
    </w:p>
    <w:p w:rsidR="006A0C89" w:rsidRDefault="006A0C89">
      <w:r>
        <w:t>● aplikacja dzwonek.pl</w:t>
      </w:r>
    </w:p>
    <w:p w:rsidR="006A0C89" w:rsidRDefault="004A419B">
      <w:r>
        <w:t>● aplikacje internetowe Learningapps, K</w:t>
      </w:r>
      <w:r w:rsidR="0079798F">
        <w:t>ahoot, Quizlet, Quzizz, Padlet</w:t>
      </w:r>
    </w:p>
    <w:p w:rsidR="004A419B" w:rsidRDefault="006A0C89">
      <w:r>
        <w:t xml:space="preserve"> ● laptop</w:t>
      </w:r>
      <w:r w:rsidR="004A419B">
        <w:t>(ewentualnie smart fony, tablety)</w:t>
      </w:r>
    </w:p>
    <w:tbl>
      <w:tblPr>
        <w:tblStyle w:val="Tabela-Siatka"/>
        <w:tblW w:w="0" w:type="auto"/>
        <w:tblLook w:val="04A0"/>
      </w:tblPr>
      <w:tblGrid>
        <w:gridCol w:w="1629"/>
        <w:gridCol w:w="3952"/>
        <w:gridCol w:w="1410"/>
        <w:gridCol w:w="2297"/>
      </w:tblGrid>
      <w:tr w:rsidR="006A0C89" w:rsidTr="0079798F">
        <w:tc>
          <w:tcPr>
            <w:tcW w:w="1629" w:type="dxa"/>
          </w:tcPr>
          <w:p w:rsidR="006A0C89" w:rsidRPr="006A0C89" w:rsidRDefault="006A0C89">
            <w:pPr>
              <w:rPr>
                <w:b/>
              </w:rPr>
            </w:pPr>
            <w:r w:rsidRPr="006A0C89">
              <w:rPr>
                <w:b/>
              </w:rPr>
              <w:t>Faza lekcji</w:t>
            </w:r>
          </w:p>
        </w:tc>
        <w:tc>
          <w:tcPr>
            <w:tcW w:w="3952" w:type="dxa"/>
          </w:tcPr>
          <w:p w:rsidR="006A0C89" w:rsidRPr="006A0C89" w:rsidRDefault="006A0C89">
            <w:pPr>
              <w:rPr>
                <w:b/>
              </w:rPr>
            </w:pPr>
            <w:r w:rsidRPr="006A0C89">
              <w:rPr>
                <w:b/>
              </w:rPr>
              <w:t>Treści</w:t>
            </w:r>
          </w:p>
        </w:tc>
        <w:tc>
          <w:tcPr>
            <w:tcW w:w="1410" w:type="dxa"/>
          </w:tcPr>
          <w:p w:rsidR="006A0C89" w:rsidRPr="006A0C89" w:rsidRDefault="006A0C89">
            <w:pPr>
              <w:rPr>
                <w:b/>
              </w:rPr>
            </w:pPr>
            <w:r w:rsidRPr="006A0C89">
              <w:rPr>
                <w:b/>
              </w:rPr>
              <w:t>Czas trwania</w:t>
            </w:r>
          </w:p>
        </w:tc>
        <w:tc>
          <w:tcPr>
            <w:tcW w:w="2297" w:type="dxa"/>
          </w:tcPr>
          <w:p w:rsidR="006A0C89" w:rsidRPr="006A0C89" w:rsidRDefault="006A0C89">
            <w:pPr>
              <w:rPr>
                <w:b/>
              </w:rPr>
            </w:pPr>
            <w:r w:rsidRPr="006A0C89">
              <w:rPr>
                <w:b/>
              </w:rPr>
              <w:t>Narzędzia z zakresu TIK</w:t>
            </w:r>
          </w:p>
        </w:tc>
      </w:tr>
      <w:tr w:rsidR="006A0C89" w:rsidTr="0079798F">
        <w:tc>
          <w:tcPr>
            <w:tcW w:w="1629" w:type="dxa"/>
          </w:tcPr>
          <w:p w:rsidR="006A0C89" w:rsidRPr="006A0C89" w:rsidRDefault="006A0C89" w:rsidP="006A0C89">
            <w:pPr>
              <w:rPr>
                <w:b/>
              </w:rPr>
            </w:pPr>
            <w:r w:rsidRPr="006A0C89">
              <w:rPr>
                <w:b/>
              </w:rPr>
              <w:t>Czynności wstępne</w:t>
            </w:r>
            <w:r>
              <w:rPr>
                <w:b/>
              </w:rPr>
              <w:t>:</w:t>
            </w:r>
          </w:p>
        </w:tc>
        <w:tc>
          <w:tcPr>
            <w:tcW w:w="3952" w:type="dxa"/>
          </w:tcPr>
          <w:p w:rsidR="006A0C89" w:rsidRDefault="006A0C89">
            <w:r>
              <w:t>Powitanie uczniów, sprawdzenie obecności, podanie celów lekcji.</w:t>
            </w:r>
          </w:p>
        </w:tc>
        <w:tc>
          <w:tcPr>
            <w:tcW w:w="1410" w:type="dxa"/>
          </w:tcPr>
          <w:p w:rsidR="006A0C89" w:rsidRDefault="006A0C89">
            <w:r>
              <w:t>5 minut</w:t>
            </w:r>
          </w:p>
        </w:tc>
        <w:tc>
          <w:tcPr>
            <w:tcW w:w="2297" w:type="dxa"/>
          </w:tcPr>
          <w:p w:rsidR="006A0C89" w:rsidRDefault="006A0C89">
            <w:r>
              <w:t>e-dziennik</w:t>
            </w:r>
          </w:p>
        </w:tc>
      </w:tr>
      <w:tr w:rsidR="006A0C89" w:rsidTr="0079798F">
        <w:tc>
          <w:tcPr>
            <w:tcW w:w="1629" w:type="dxa"/>
          </w:tcPr>
          <w:p w:rsidR="006A0C89" w:rsidRDefault="006A0C89"/>
        </w:tc>
        <w:tc>
          <w:tcPr>
            <w:tcW w:w="3952" w:type="dxa"/>
          </w:tcPr>
          <w:p w:rsidR="006A0C89" w:rsidRDefault="006A0C89" w:rsidP="00041A75">
            <w:r>
              <w:t xml:space="preserve">Rozgrzewka językowa </w:t>
            </w:r>
            <w:r w:rsidR="00041A75">
              <w:t xml:space="preserve">przypominająca i </w:t>
            </w:r>
            <w:r>
              <w:t>utrwalająca słownictwo</w:t>
            </w:r>
            <w:r w:rsidR="0093531A">
              <w:t xml:space="preserve"> z ostatniej lekcji </w:t>
            </w:r>
            <w:r>
              <w:t xml:space="preserve"> (nazwy przedmiotów szkolnych) </w:t>
            </w:r>
            <w:r w:rsidR="00041A75">
              <w:t>.</w:t>
            </w:r>
          </w:p>
        </w:tc>
        <w:tc>
          <w:tcPr>
            <w:tcW w:w="1410" w:type="dxa"/>
          </w:tcPr>
          <w:p w:rsidR="006A0C89" w:rsidRDefault="00041A75">
            <w:r>
              <w:t>5 minut</w:t>
            </w:r>
          </w:p>
        </w:tc>
        <w:tc>
          <w:tcPr>
            <w:tcW w:w="2297" w:type="dxa"/>
          </w:tcPr>
          <w:p w:rsidR="006A0C89" w:rsidRDefault="006A0C89">
            <w:r>
              <w:t>Aplikacja Learningapps</w:t>
            </w:r>
          </w:p>
        </w:tc>
      </w:tr>
      <w:tr w:rsidR="006A0C89" w:rsidTr="0079798F">
        <w:tc>
          <w:tcPr>
            <w:tcW w:w="1629" w:type="dxa"/>
          </w:tcPr>
          <w:p w:rsidR="006A0C89" w:rsidRPr="00041A75" w:rsidRDefault="0093531A">
            <w:pPr>
              <w:rPr>
                <w:b/>
              </w:rPr>
            </w:pPr>
            <w:r w:rsidRPr="00041A75">
              <w:rPr>
                <w:b/>
              </w:rPr>
              <w:t>Prezentacja materiału.</w:t>
            </w:r>
          </w:p>
        </w:tc>
        <w:tc>
          <w:tcPr>
            <w:tcW w:w="3952" w:type="dxa"/>
          </w:tcPr>
          <w:p w:rsidR="0093531A" w:rsidRDefault="0093531A">
            <w:r>
              <w:t>Uczniowie zapisują temat lekcji oraz poznają cel lekcji.</w:t>
            </w:r>
          </w:p>
          <w:p w:rsidR="0093531A" w:rsidRDefault="0093531A">
            <w:pPr>
              <w:rPr>
                <w:b/>
              </w:rPr>
            </w:pPr>
            <w:r>
              <w:t>Nauczyciel wyjaśnia znac</w:t>
            </w:r>
            <w:r w:rsidR="00041A75">
              <w:t xml:space="preserve">zenie czasownika modalnego </w:t>
            </w:r>
            <w:r w:rsidR="00041A75" w:rsidRPr="00041A75">
              <w:rPr>
                <w:b/>
              </w:rPr>
              <w:t>m</w:t>
            </w:r>
            <w:r w:rsidR="00041A75" w:rsidRPr="00041A75">
              <w:rPr>
                <w:rFonts w:cstheme="minorHAnsi"/>
                <w:b/>
              </w:rPr>
              <w:t>ö</w:t>
            </w:r>
            <w:r w:rsidR="00041A75" w:rsidRPr="00041A75">
              <w:rPr>
                <w:b/>
              </w:rPr>
              <w:t>gen</w:t>
            </w:r>
            <w:r w:rsidR="00041A75">
              <w:rPr>
                <w:b/>
              </w:rPr>
              <w:t>.</w:t>
            </w:r>
          </w:p>
          <w:p w:rsidR="003870EA" w:rsidRDefault="003870EA">
            <w:pPr>
              <w:rPr>
                <w:b/>
              </w:rPr>
            </w:pPr>
          </w:p>
          <w:p w:rsidR="003870EA" w:rsidRPr="00885434" w:rsidRDefault="003870EA">
            <w:r w:rsidRPr="003870EA">
              <w:t>Uczniowie słuchają dialogu</w:t>
            </w:r>
            <w:r>
              <w:t xml:space="preserve"> i tłumaczą usłyszane zdania z czasownikiem modalnym </w:t>
            </w:r>
            <w:r>
              <w:rPr>
                <w:b/>
              </w:rPr>
              <w:t>m</w:t>
            </w:r>
            <w:r>
              <w:rPr>
                <w:rFonts w:cstheme="minorHAnsi"/>
                <w:b/>
              </w:rPr>
              <w:t>ö</w:t>
            </w:r>
            <w:r w:rsidRPr="003870EA">
              <w:rPr>
                <w:b/>
              </w:rPr>
              <w:t>gen.</w:t>
            </w:r>
            <w:r w:rsidRPr="003870EA">
              <w:t>Poznają kontekst</w:t>
            </w:r>
            <w:r w:rsidRPr="00885434">
              <w:t xml:space="preserve">użycia </w:t>
            </w:r>
            <w:r w:rsidR="00885434">
              <w:t>czasownika m</w:t>
            </w:r>
            <w:r w:rsidR="00885434">
              <w:rPr>
                <w:rFonts w:cstheme="minorHAnsi"/>
              </w:rPr>
              <w:t>ö</w:t>
            </w:r>
            <w:r w:rsidRPr="00885434">
              <w:t>gen.</w:t>
            </w:r>
          </w:p>
          <w:p w:rsidR="00041A75" w:rsidRPr="00885434" w:rsidRDefault="00041A75"/>
          <w:p w:rsidR="00885434" w:rsidRDefault="006A0C89">
            <w:r>
              <w:t xml:space="preserve">Aplikacja Quizlet – ich mag… oraz ich mag…… nicht,  uczniowie </w:t>
            </w:r>
            <w:r w:rsidR="0093531A">
              <w:t>rozwiązują Q</w:t>
            </w:r>
            <w:r>
              <w:t xml:space="preserve">uizy przy użyciu laptopów (smartfonów) </w:t>
            </w:r>
            <w:r w:rsidR="0093531A">
              <w:t xml:space="preserve">tworzą </w:t>
            </w:r>
            <w:r w:rsidR="00041A75">
              <w:t>rzeczowniki złożone -</w:t>
            </w:r>
            <w:r>
              <w:t>nazwy nauczyciel</w:t>
            </w:r>
            <w:r w:rsidR="0093531A">
              <w:t>i</w:t>
            </w:r>
            <w:r>
              <w:t xml:space="preserve"> danego przedmiotu</w:t>
            </w:r>
            <w:r w:rsidR="0093531A">
              <w:t xml:space="preserve"> w rodzaju męskim i żeńskim</w:t>
            </w:r>
          </w:p>
          <w:p w:rsidR="0093531A" w:rsidRDefault="006A0C89">
            <w:r w:rsidRPr="0093531A">
              <w:rPr>
                <w:b/>
              </w:rPr>
              <w:t>Pytania kluczowe</w:t>
            </w:r>
            <w:r w:rsidR="0093531A">
              <w:t xml:space="preserve">: </w:t>
            </w:r>
          </w:p>
          <w:p w:rsidR="0093531A" w:rsidRDefault="006A0C89" w:rsidP="0093531A">
            <w:pPr>
              <w:pStyle w:val="Akapitzlist"/>
              <w:numPr>
                <w:ilvl w:val="0"/>
                <w:numId w:val="2"/>
              </w:numPr>
            </w:pPr>
            <w:r>
              <w:t>co dzieje się z drugim czasownikiem w</w:t>
            </w:r>
            <w:r w:rsidR="0093531A">
              <w:t xml:space="preserve"> j. niemieckim jeśli w zdaniu pojawi się drugi czasownik.</w:t>
            </w:r>
          </w:p>
          <w:p w:rsidR="006A0C89" w:rsidRDefault="006A0C89" w:rsidP="0093531A">
            <w:pPr>
              <w:pStyle w:val="Akapitzlist"/>
              <w:numPr>
                <w:ilvl w:val="0"/>
                <w:numId w:val="2"/>
              </w:numPr>
            </w:pPr>
            <w:r>
              <w:t xml:space="preserve"> gdzie ma miejsce przeczenie w zdaniach z czasownikiem modalnym</w:t>
            </w:r>
            <w:r w:rsidR="0093531A">
              <w:t>.</w:t>
            </w:r>
          </w:p>
          <w:p w:rsidR="00041A75" w:rsidRDefault="00041A75" w:rsidP="00885434">
            <w:r>
              <w:t xml:space="preserve">Nauczyciel prezentuje i omawia zaimek </w:t>
            </w:r>
            <w:r>
              <w:lastRenderedPageBreak/>
              <w:t>osobowy oraz jego odmianę.</w:t>
            </w:r>
          </w:p>
        </w:tc>
        <w:tc>
          <w:tcPr>
            <w:tcW w:w="1410" w:type="dxa"/>
          </w:tcPr>
          <w:p w:rsidR="006A0C89" w:rsidRDefault="0079798F">
            <w:r>
              <w:lastRenderedPageBreak/>
              <w:t>30 minut</w:t>
            </w:r>
          </w:p>
        </w:tc>
        <w:tc>
          <w:tcPr>
            <w:tcW w:w="2297" w:type="dxa"/>
          </w:tcPr>
          <w:p w:rsidR="003870EA" w:rsidRDefault="003870EA"/>
          <w:p w:rsidR="003870EA" w:rsidRDefault="003870EA"/>
          <w:p w:rsidR="003870EA" w:rsidRDefault="003870EA"/>
          <w:p w:rsidR="003870EA" w:rsidRDefault="003870EA"/>
          <w:p w:rsidR="00885434" w:rsidRDefault="003870EA" w:rsidP="00885434">
            <w:r>
              <w:t>Dzwonek.pl</w:t>
            </w:r>
          </w:p>
          <w:p w:rsidR="00885434" w:rsidRDefault="00885434" w:rsidP="00885434"/>
          <w:p w:rsidR="00885434" w:rsidRDefault="00885434" w:rsidP="00885434"/>
          <w:p w:rsidR="00885434" w:rsidRDefault="00885434" w:rsidP="00885434"/>
          <w:p w:rsidR="00885434" w:rsidRDefault="00885434" w:rsidP="00885434"/>
          <w:p w:rsidR="00885434" w:rsidRDefault="00885434" w:rsidP="00885434"/>
          <w:p w:rsidR="00885434" w:rsidRDefault="00885434" w:rsidP="00885434">
            <w:r>
              <w:t>Aplikacja Quizlet</w:t>
            </w:r>
          </w:p>
          <w:p w:rsidR="003870EA" w:rsidRDefault="003870EA"/>
        </w:tc>
      </w:tr>
      <w:tr w:rsidR="006A0C89" w:rsidTr="0079798F">
        <w:tc>
          <w:tcPr>
            <w:tcW w:w="1629" w:type="dxa"/>
          </w:tcPr>
          <w:p w:rsidR="006A0C89" w:rsidRDefault="006A0C89"/>
        </w:tc>
        <w:tc>
          <w:tcPr>
            <w:tcW w:w="3952" w:type="dxa"/>
          </w:tcPr>
          <w:p w:rsidR="00885434" w:rsidRDefault="0093531A" w:rsidP="0093531A">
            <w:r>
              <w:t>Układanie zdań z rozsypanki wyrazowej z czasowniki</w:t>
            </w:r>
            <w:r w:rsidR="00041A75">
              <w:t>e</w:t>
            </w:r>
            <w:r>
              <w:t>m modalnym</w:t>
            </w:r>
            <w:r w:rsidR="00885434">
              <w:t>.</w:t>
            </w:r>
          </w:p>
          <w:p w:rsidR="006A0C89" w:rsidRDefault="00885434" w:rsidP="0093531A">
            <w:r>
              <w:t>Układanie zdań z rozsypanki wyrazowej z</w:t>
            </w:r>
            <w:r w:rsidR="00041A75">
              <w:t xml:space="preserve"> zaimkiem osobowym.</w:t>
            </w:r>
          </w:p>
        </w:tc>
        <w:tc>
          <w:tcPr>
            <w:tcW w:w="1410" w:type="dxa"/>
          </w:tcPr>
          <w:p w:rsidR="006A0C89" w:rsidRDefault="006A0C89"/>
        </w:tc>
        <w:tc>
          <w:tcPr>
            <w:tcW w:w="2297" w:type="dxa"/>
          </w:tcPr>
          <w:p w:rsidR="00041A75" w:rsidRDefault="00041A75">
            <w:r>
              <w:t>Rozwiązywanie ćwiczeń online: platforma: Dzwonek.pl</w:t>
            </w:r>
          </w:p>
          <w:p w:rsidR="006A0C89" w:rsidRDefault="0093531A">
            <w:r>
              <w:t>Aplikacja Kahoot – Jumble.</w:t>
            </w:r>
          </w:p>
        </w:tc>
      </w:tr>
      <w:tr w:rsidR="006A0C89" w:rsidTr="0079798F">
        <w:tc>
          <w:tcPr>
            <w:tcW w:w="1629" w:type="dxa"/>
          </w:tcPr>
          <w:p w:rsidR="006A0C89" w:rsidRDefault="006A0C89"/>
        </w:tc>
        <w:tc>
          <w:tcPr>
            <w:tcW w:w="3952" w:type="dxa"/>
          </w:tcPr>
          <w:p w:rsidR="006A0C89" w:rsidRDefault="006A0C89"/>
        </w:tc>
        <w:tc>
          <w:tcPr>
            <w:tcW w:w="1410" w:type="dxa"/>
          </w:tcPr>
          <w:p w:rsidR="006A0C89" w:rsidRDefault="006A0C89"/>
        </w:tc>
        <w:tc>
          <w:tcPr>
            <w:tcW w:w="2297" w:type="dxa"/>
          </w:tcPr>
          <w:p w:rsidR="006A0C89" w:rsidRDefault="006A0C89"/>
        </w:tc>
      </w:tr>
      <w:tr w:rsidR="0079798F" w:rsidTr="0079798F">
        <w:tc>
          <w:tcPr>
            <w:tcW w:w="1629" w:type="dxa"/>
          </w:tcPr>
          <w:p w:rsidR="0079798F" w:rsidRPr="00041A75" w:rsidRDefault="0079798F">
            <w:pPr>
              <w:rPr>
                <w:b/>
              </w:rPr>
            </w:pPr>
            <w:r w:rsidRPr="00041A75">
              <w:rPr>
                <w:b/>
              </w:rPr>
              <w:t>Podsumowanie lekcji.</w:t>
            </w:r>
          </w:p>
        </w:tc>
        <w:tc>
          <w:tcPr>
            <w:tcW w:w="3952" w:type="dxa"/>
          </w:tcPr>
          <w:p w:rsidR="0079798F" w:rsidRDefault="0079798F" w:rsidP="001550FA">
            <w:r>
              <w:t xml:space="preserve">Nauczyciel sprawdza stopień opanowania umiejętności . Uczniowie wykonują zadania podsumowujące </w:t>
            </w:r>
          </w:p>
          <w:p w:rsidR="0079798F" w:rsidRDefault="0079798F" w:rsidP="001550FA">
            <w:r>
              <w:t>Quiz z aplikacją Quizziz – czasowniki modalne oraz zaimek osobowy. Uczniowie wybierają jedna prawidłową odpowiedź.</w:t>
            </w:r>
          </w:p>
          <w:p w:rsidR="0079798F" w:rsidRDefault="0079798F" w:rsidP="001550FA"/>
        </w:tc>
        <w:tc>
          <w:tcPr>
            <w:tcW w:w="1410" w:type="dxa"/>
          </w:tcPr>
          <w:p w:rsidR="0079798F" w:rsidRDefault="00B23A6B" w:rsidP="001550FA">
            <w:r>
              <w:t>4</w:t>
            </w:r>
            <w:r w:rsidR="0079798F">
              <w:t xml:space="preserve"> minut</w:t>
            </w:r>
          </w:p>
        </w:tc>
        <w:tc>
          <w:tcPr>
            <w:tcW w:w="2297" w:type="dxa"/>
          </w:tcPr>
          <w:p w:rsidR="0079798F" w:rsidRDefault="0079798F" w:rsidP="001550FA">
            <w:r>
              <w:t>Aplikacja Quizziz</w:t>
            </w:r>
          </w:p>
        </w:tc>
      </w:tr>
      <w:tr w:rsidR="0079798F" w:rsidTr="0079798F">
        <w:tc>
          <w:tcPr>
            <w:tcW w:w="1629" w:type="dxa"/>
          </w:tcPr>
          <w:p w:rsidR="0079798F" w:rsidRDefault="0079798F"/>
        </w:tc>
        <w:tc>
          <w:tcPr>
            <w:tcW w:w="3952" w:type="dxa"/>
          </w:tcPr>
          <w:p w:rsidR="0079798F" w:rsidRDefault="0079798F">
            <w:r>
              <w:t xml:space="preserve">Na zakończenie lekcji nauczyciel prosi uczniów o dokończenie zdań podsumowujących, zaczynających się od słów: umiem już ………….. </w:t>
            </w:r>
          </w:p>
          <w:p w:rsidR="0079798F" w:rsidRDefault="0079798F">
            <w:r>
              <w:t>muszę jeszcze poćwiczyć………</w:t>
            </w:r>
          </w:p>
        </w:tc>
        <w:tc>
          <w:tcPr>
            <w:tcW w:w="1410" w:type="dxa"/>
          </w:tcPr>
          <w:p w:rsidR="0079798F" w:rsidRDefault="00B23A6B">
            <w:r>
              <w:t>1 minuta</w:t>
            </w:r>
          </w:p>
        </w:tc>
        <w:tc>
          <w:tcPr>
            <w:tcW w:w="2297" w:type="dxa"/>
          </w:tcPr>
          <w:p w:rsidR="0079798F" w:rsidRDefault="0079798F"/>
        </w:tc>
      </w:tr>
    </w:tbl>
    <w:p w:rsidR="006A0C89" w:rsidRDefault="006A0C89"/>
    <w:sectPr w:rsidR="006A0C89" w:rsidSect="00A30F8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19F9" w:rsidRDefault="00BF19F9" w:rsidP="00246C2D">
      <w:pPr>
        <w:spacing w:after="0" w:line="240" w:lineRule="auto"/>
      </w:pPr>
      <w:r>
        <w:separator/>
      </w:r>
    </w:p>
  </w:endnote>
  <w:endnote w:type="continuationSeparator" w:id="1">
    <w:p w:rsidR="00BF19F9" w:rsidRDefault="00BF19F9" w:rsidP="00246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19F9" w:rsidRDefault="00BF19F9" w:rsidP="00246C2D">
      <w:pPr>
        <w:spacing w:after="0" w:line="240" w:lineRule="auto"/>
      </w:pPr>
      <w:r>
        <w:separator/>
      </w:r>
    </w:p>
  </w:footnote>
  <w:footnote w:type="continuationSeparator" w:id="1">
    <w:p w:rsidR="00BF19F9" w:rsidRDefault="00BF19F9" w:rsidP="00246C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Cambria" w:eastAsia="Times New Roman" w:hAnsi="Cambria" w:cs="Times New Roman"/>
        <w:sz w:val="32"/>
        <w:szCs w:val="32"/>
      </w:rPr>
      <w:alias w:val="Tytuł"/>
      <w:id w:val="77738743"/>
      <w:placeholder>
        <w:docPart w:val="0C7077182BFB495F84CABD8073255C5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246C2D" w:rsidRPr="001C75EC" w:rsidRDefault="00246C2D" w:rsidP="00246C2D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246C2D">
          <w:rPr>
            <w:rFonts w:ascii="Cambria" w:eastAsia="Times New Roman" w:hAnsi="Cambria" w:cs="Times New Roman"/>
            <w:sz w:val="32"/>
            <w:szCs w:val="32"/>
          </w:rPr>
          <w:t>Zespół Szkół Ogólnokształcących i Technicznych w Kleczewie</w:t>
        </w:r>
      </w:p>
    </w:sdtContent>
  </w:sdt>
  <w:p w:rsidR="00246C2D" w:rsidRDefault="00246C2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36EE3"/>
    <w:multiLevelType w:val="hybridMultilevel"/>
    <w:tmpl w:val="BF22F1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94562"/>
    <w:multiLevelType w:val="hybridMultilevel"/>
    <w:tmpl w:val="0BE467E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EF6642"/>
    <w:multiLevelType w:val="hybridMultilevel"/>
    <w:tmpl w:val="8CB6B7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E85B75"/>
    <w:multiLevelType w:val="hybridMultilevel"/>
    <w:tmpl w:val="684244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D14968"/>
    <w:multiLevelType w:val="hybridMultilevel"/>
    <w:tmpl w:val="5C4077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419B"/>
    <w:rsid w:val="00041A75"/>
    <w:rsid w:val="000B1E10"/>
    <w:rsid w:val="00246C2D"/>
    <w:rsid w:val="003870EA"/>
    <w:rsid w:val="004A419B"/>
    <w:rsid w:val="0062314B"/>
    <w:rsid w:val="006A0C89"/>
    <w:rsid w:val="0079798F"/>
    <w:rsid w:val="00885434"/>
    <w:rsid w:val="0093531A"/>
    <w:rsid w:val="00A30F85"/>
    <w:rsid w:val="00AA4EF5"/>
    <w:rsid w:val="00B23A6B"/>
    <w:rsid w:val="00BF19F9"/>
    <w:rsid w:val="00CA4EFA"/>
    <w:rsid w:val="00FC67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30F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A0C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6A0C8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46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6C2D"/>
  </w:style>
  <w:style w:type="paragraph" w:styleId="Stopka">
    <w:name w:val="footer"/>
    <w:basedOn w:val="Normalny"/>
    <w:link w:val="StopkaZnak"/>
    <w:uiPriority w:val="99"/>
    <w:unhideWhenUsed/>
    <w:rsid w:val="00246C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6C2D"/>
  </w:style>
  <w:style w:type="paragraph" w:styleId="Tekstdymka">
    <w:name w:val="Balloon Text"/>
    <w:basedOn w:val="Normalny"/>
    <w:link w:val="TekstdymkaZnak"/>
    <w:uiPriority w:val="99"/>
    <w:semiHidden/>
    <w:unhideWhenUsed/>
    <w:rsid w:val="000B1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E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C7077182BFB495F84CABD8073255C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59AA8B-B7AE-4DC0-8B08-4243F47D3000}"/>
      </w:docPartPr>
      <w:docPartBody>
        <w:p w:rsidR="00243D7A" w:rsidRDefault="00BB1090" w:rsidP="00BB1090">
          <w:pPr>
            <w:pStyle w:val="0C7077182BFB495F84CABD8073255C5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BB1090"/>
    <w:rsid w:val="00243D7A"/>
    <w:rsid w:val="00BB1090"/>
    <w:rsid w:val="00D22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D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C7077182BFB495F84CABD8073255C5B">
    <w:name w:val="0C7077182BFB495F84CABD8073255C5B"/>
    <w:rsid w:val="00BB109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483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Zespół Szkół Ogólnokształcących i Technicznych w Kleczewie</dc:title>
  <dc:creator>dell</dc:creator>
  <cp:lastModifiedBy>Dell Latitude</cp:lastModifiedBy>
  <cp:revision>2</cp:revision>
  <dcterms:created xsi:type="dcterms:W3CDTF">2021-04-26T15:30:00Z</dcterms:created>
  <dcterms:modified xsi:type="dcterms:W3CDTF">2021-04-26T15:30:00Z</dcterms:modified>
</cp:coreProperties>
</file>